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«Сызранский медико-гуманитарный колледж»</w:t>
      </w: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92" w:rsidRPr="00F47D92" w:rsidRDefault="00F47D92" w:rsidP="00F47D92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8"/>
        </w:rPr>
      </w:pPr>
      <w:r w:rsidRPr="00F47D92">
        <w:rPr>
          <w:b w:val="0"/>
          <w:bCs w:val="0"/>
          <w:sz w:val="28"/>
          <w:szCs w:val="28"/>
        </w:rPr>
        <w:t>«</w:t>
      </w:r>
      <w:hyperlink r:id="rId5" w:history="1">
        <w:r w:rsidRPr="00F47D92">
          <w:rPr>
            <w:rStyle w:val="a3"/>
            <w:b w:val="0"/>
            <w:bCs w:val="0"/>
            <w:color w:val="auto"/>
            <w:sz w:val="28"/>
            <w:szCs w:val="28"/>
          </w:rPr>
          <w:t xml:space="preserve">Всероссийский конкурс методических разработок мероприятий </w:t>
        </w:r>
        <w:proofErr w:type="spellStart"/>
        <w:r w:rsidRPr="00F47D92">
          <w:rPr>
            <w:rStyle w:val="a3"/>
            <w:b w:val="0"/>
            <w:bCs w:val="0"/>
            <w:color w:val="auto"/>
            <w:sz w:val="28"/>
            <w:szCs w:val="28"/>
          </w:rPr>
          <w:t>досуговой</w:t>
        </w:r>
        <w:proofErr w:type="spellEnd"/>
        <w:r w:rsidRPr="00F47D92">
          <w:rPr>
            <w:rStyle w:val="a3"/>
            <w:b w:val="0"/>
            <w:bCs w:val="0"/>
            <w:color w:val="auto"/>
            <w:sz w:val="28"/>
            <w:szCs w:val="28"/>
          </w:rPr>
          <w:t xml:space="preserve"> и внеурочной педагогической деятельности».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7D92">
        <w:rPr>
          <w:rFonts w:ascii="Times New Roman" w:hAnsi="Times New Roman" w:cs="Times New Roman"/>
          <w:sz w:val="28"/>
          <w:szCs w:val="28"/>
        </w:rPr>
        <w:t xml:space="preserve"> «Открытое мероприятие для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работы: КВЕСТ-ИГРА « Лидер-эстафета»</w:t>
      </w: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социально-педагогической работе, </w:t>
      </w: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педагог-организатор,</w:t>
      </w: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Сергеевна, социальный педагог.</w:t>
      </w: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89277960576</w:t>
      </w: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butuzova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medgum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92" w:rsidRDefault="00F47D92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D92">
        <w:rPr>
          <w:rFonts w:ascii="Times New Roman" w:hAnsi="Times New Roman" w:cs="Times New Roman"/>
          <w:sz w:val="28"/>
          <w:szCs w:val="28"/>
        </w:rPr>
        <w:t xml:space="preserve">ызрань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47D92" w:rsidRDefault="00F47D92" w:rsidP="003B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«Лидер-эстафета» - формирование законопослушного поведения обучающихся.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осознанное  ответственное отношение к своим поступкам;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позитивное отношение к здоровому образу жизни;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обладающих лидерскими качествами;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сплотить коллектив учебной группы.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серьёзнейший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современного российского государства является профилактика и борьба с правонарушениями и преступностью среди подростков и молодежи.</w:t>
      </w:r>
      <w:r>
        <w:rPr>
          <w:rFonts w:ascii="Times New Roman" w:hAnsi="Times New Roman" w:cs="Times New Roman"/>
          <w:sz w:val="28"/>
          <w:szCs w:val="28"/>
        </w:rPr>
        <w:t xml:space="preserve"> Это вызвано рядом причин: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снижением жизненного уровня населения, расслоением общества, переоценкой социальных ценностей, изменениями в системе воспитания и обучения подрастающего поколения.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Материальные ценности доминируют над духовными, поэтому у многих детей и подростков  искажены представления о доброте, милосердии, великодушии, справедливости, патриотизме, гражданственности.  С раннего детства современная молодежь испытывает мощное влияние средств массовой информации, в т.ч. сети Интернет.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вызвало в последние годы небывалый рост преступности среди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«Лидер-эстафета» входит в комплекс мероприятий, направленных на предупреждение фактов вовлечения несовершеннолетних в совершение преступлений и антиобщественных деяний,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  </w:t>
      </w:r>
    </w:p>
    <w:p w:rsidR="003B76EC" w:rsidRDefault="003B76EC" w:rsidP="003B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предназначено для проведения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курса организаций среднего профессионального образования и старших классов общеобразовательных организаций. Возраст участников 15-16 лет. Длительность мероприятия 1 час 30 минут. Все команды-участники награждаются дипломами, победитель и призёры – грамотами.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«Лидер – эстафета»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ГБПОУ «СМГК», г. Сызрань, ул. Советская, д.81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мероприятия</w:t>
      </w:r>
      <w:r>
        <w:rPr>
          <w:rFonts w:ascii="Times New Roman" w:hAnsi="Times New Roman" w:cs="Times New Roman"/>
          <w:sz w:val="28"/>
          <w:szCs w:val="28"/>
        </w:rPr>
        <w:t>: 1 час 30 мин.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группы 1 курса. Допускается  приглашение команд из других образовательных организаций.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ведущего: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Лидер-эстафеты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команд-участников. Каждой команде заранее даётся задание подготовить название, эмблемы и девиз команды, ознакомиться с Конституцией РФ, Семейным кодексом РФ. Команды одеты в спортивную форму.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начинается с общего построения команд. Ведущий представляет команды и инструкторов каждого этапа.  Инструкторам этапов выдаются оценочные листы. Командам вручаются маршрутные листы, объясняются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Каждая команда должна строго следовать маршрутному листу. На переход от одного этапа к другому даётся 1 минута. По приходу команды на этап, инструктор выдаёт задание. На выполнение задания даётся не более 5 минут. Если команда не успела выполнить задание, она всё равно переходит к следующему этапу. Инструктор этапа вносит результат в оценочный лист и расписывается в маршрутном листе команды. Оценки выставляются с учётом критериев конкурсного этапа. После прохождения всех команд инструктора этапов сдают оценочные листы ведущему эстафеты. После прохождения всех этапов команды возвращаются к месту старта и выстраиваются в первоначальном порядке.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 подводит итоги конкурсов, заполняет общую таблицу результатов. Победителям вручаются призы.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этапов.</w:t>
      </w:r>
    </w:p>
    <w:p w:rsidR="003B76EC" w:rsidRDefault="003B76EC" w:rsidP="003B76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«Зона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Команде предлагается ответить на вопросы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теста «Поведение в чрезвычайных ситуациях»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правильный ответ – 1 балл.                   </w:t>
      </w:r>
    </w:p>
    <w:p w:rsidR="003B76EC" w:rsidRDefault="003B76EC" w:rsidP="003B76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«Дружба».</w:t>
      </w:r>
      <w:r>
        <w:rPr>
          <w:rFonts w:ascii="Times New Roman" w:hAnsi="Times New Roman" w:cs="Times New Roman"/>
          <w:sz w:val="28"/>
          <w:szCs w:val="28"/>
        </w:rPr>
        <w:t xml:space="preserve"> Команде предлагается выполнить следующее задание: встать в круг спиной, захватить друг друга локтями, одновременно присесть всей командой.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одновременность выполнения, отсутствие падений.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правильное приседание–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«Эрудит».</w:t>
      </w:r>
      <w:r>
        <w:rPr>
          <w:rFonts w:ascii="Times New Roman" w:hAnsi="Times New Roman" w:cs="Times New Roman"/>
          <w:sz w:val="28"/>
          <w:szCs w:val="28"/>
        </w:rPr>
        <w:t xml:space="preserve"> Команде предлагается разгадать кроссворд и назвать ключевое слово «ответственность».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«Логика».</w:t>
      </w:r>
      <w:r>
        <w:rPr>
          <w:rFonts w:ascii="Times New Roman" w:hAnsi="Times New Roman" w:cs="Times New Roman"/>
          <w:sz w:val="28"/>
          <w:szCs w:val="28"/>
        </w:rPr>
        <w:t xml:space="preserve"> Команде предлагается решить задачи правового содержания.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«Полиглот». </w:t>
      </w:r>
      <w:r>
        <w:rPr>
          <w:rFonts w:ascii="Times New Roman" w:hAnsi="Times New Roman" w:cs="Times New Roman"/>
          <w:sz w:val="28"/>
          <w:szCs w:val="28"/>
        </w:rPr>
        <w:t>Команде предлагается ответить на вопросы по теме «Здоровое питание». Вопросы и ответы даются на английском языке.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«Пословицы».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продолжить пословицы о здоровье. 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«Территория права».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назвать права и обязанности несовершеннолетних детей, закреплённые законодательством РФ.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соответствие ответов законодательству РФ (Конституция РФ, Семейный кодекс РФ).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правильный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«Книжный мир».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предлагаются задания по литературным произведениям. Назвать произведения по представленным отрывкам.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«Атлетика».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выполнить физические упражнения на время. Этап проводится в спортивном зале колледжа.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 участие всей команды, правильность и скорость выполнения.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выполненное задание – 1 балл.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«Паутина».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выполнить задание по математике.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«Перевёртыши».</w:t>
      </w:r>
      <w:r>
        <w:rPr>
          <w:rFonts w:ascii="Times New Roman" w:hAnsi="Times New Roman" w:cs="Times New Roman"/>
          <w:sz w:val="28"/>
          <w:szCs w:val="28"/>
        </w:rPr>
        <w:t xml:space="preserve"> Командам предлагается составить фразы из набора слов, связанных с правовой ответственностью.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участие всей команды, правильность выполнения.  </w:t>
      </w:r>
    </w:p>
    <w:p w:rsidR="003B76EC" w:rsidRDefault="003B76EC" w:rsidP="003B7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правильный ответ – 1 балл.</w:t>
      </w:r>
    </w:p>
    <w:p w:rsidR="003B76EC" w:rsidRDefault="003B76EC" w:rsidP="003B76EC">
      <w:pPr>
        <w:spacing w:after="0"/>
        <w:ind w:firstLine="708"/>
        <w:jc w:val="both"/>
        <w:rPr>
          <w:sz w:val="28"/>
          <w:szCs w:val="28"/>
        </w:rPr>
      </w:pPr>
    </w:p>
    <w:p w:rsidR="003B76EC" w:rsidRDefault="003B76EC" w:rsidP="003B76EC">
      <w:pPr>
        <w:spacing w:after="0"/>
        <w:jc w:val="both"/>
        <w:rPr>
          <w:sz w:val="28"/>
          <w:szCs w:val="28"/>
        </w:rPr>
      </w:pPr>
    </w:p>
    <w:p w:rsidR="003B76EC" w:rsidRDefault="003B76EC" w:rsidP="003B7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B76EC" w:rsidRDefault="003B76EC" w:rsidP="003B7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данного мероприятия способствует формированию осознанного  ответственного отношение к своим поступкам, позитивного отношения к здоровому образу жизни, сплочению коллектива учебной группы.</w:t>
      </w:r>
    </w:p>
    <w:p w:rsidR="003B76EC" w:rsidRDefault="003B76EC" w:rsidP="003B76EC">
      <w:pPr>
        <w:spacing w:after="0" w:line="360" w:lineRule="auto"/>
        <w:ind w:firstLine="708"/>
        <w:jc w:val="both"/>
        <w:rPr>
          <w:rStyle w:val="FontStyle3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«Лидер-эстафета» рекомендуется за несколько дней до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 встречу обучающихся групп 1 курса с сотрудником правоохранительных органов на тему «Административная и уголовная ответственность несовершеннолетних».</w:t>
      </w:r>
    </w:p>
    <w:p w:rsidR="008E0E17" w:rsidRDefault="008E0E17"/>
    <w:sectPr w:rsidR="008E0E17" w:rsidSect="008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313"/>
    <w:multiLevelType w:val="hybridMultilevel"/>
    <w:tmpl w:val="15A6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13251"/>
    <w:multiLevelType w:val="hybridMultilevel"/>
    <w:tmpl w:val="10F8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EC"/>
    <w:rsid w:val="0000143D"/>
    <w:rsid w:val="000278B3"/>
    <w:rsid w:val="00034DDE"/>
    <w:rsid w:val="000426A7"/>
    <w:rsid w:val="00066C36"/>
    <w:rsid w:val="000B1A15"/>
    <w:rsid w:val="000F6602"/>
    <w:rsid w:val="00153FB7"/>
    <w:rsid w:val="001676DE"/>
    <w:rsid w:val="00195573"/>
    <w:rsid w:val="001F2334"/>
    <w:rsid w:val="00205900"/>
    <w:rsid w:val="0024475A"/>
    <w:rsid w:val="00263C68"/>
    <w:rsid w:val="003B76EC"/>
    <w:rsid w:val="004015D9"/>
    <w:rsid w:val="00415779"/>
    <w:rsid w:val="004A785B"/>
    <w:rsid w:val="004C5306"/>
    <w:rsid w:val="004F157C"/>
    <w:rsid w:val="00502AF3"/>
    <w:rsid w:val="00514A81"/>
    <w:rsid w:val="00557ED0"/>
    <w:rsid w:val="005B2E8E"/>
    <w:rsid w:val="005F46A8"/>
    <w:rsid w:val="00797EB5"/>
    <w:rsid w:val="007F06F8"/>
    <w:rsid w:val="008748CD"/>
    <w:rsid w:val="008E0E17"/>
    <w:rsid w:val="00923F33"/>
    <w:rsid w:val="009E597F"/>
    <w:rsid w:val="00AD7769"/>
    <w:rsid w:val="00B34991"/>
    <w:rsid w:val="00BA1F6F"/>
    <w:rsid w:val="00BD1E04"/>
    <w:rsid w:val="00BF4E5B"/>
    <w:rsid w:val="00CE10D2"/>
    <w:rsid w:val="00CF759B"/>
    <w:rsid w:val="00D31C03"/>
    <w:rsid w:val="00D47C17"/>
    <w:rsid w:val="00DE4720"/>
    <w:rsid w:val="00E46C6E"/>
    <w:rsid w:val="00E615D0"/>
    <w:rsid w:val="00E86D9F"/>
    <w:rsid w:val="00EA3446"/>
    <w:rsid w:val="00EA4CDF"/>
    <w:rsid w:val="00F47D92"/>
    <w:rsid w:val="00FC781D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C"/>
  </w:style>
  <w:style w:type="paragraph" w:styleId="3">
    <w:name w:val="heading 3"/>
    <w:basedOn w:val="a"/>
    <w:link w:val="30"/>
    <w:uiPriority w:val="9"/>
    <w:qFormat/>
    <w:rsid w:val="00F47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6EC"/>
    <w:pPr>
      <w:ind w:left="720"/>
      <w:contextualSpacing/>
    </w:pPr>
  </w:style>
  <w:style w:type="paragraph" w:customStyle="1" w:styleId="Style13">
    <w:name w:val="Style13"/>
    <w:basedOn w:val="a"/>
    <w:uiPriority w:val="99"/>
    <w:rsid w:val="003B76EC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B76EC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B76E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B76EC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3B76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3B76EC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47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uzova@medgum.ru" TargetMode="External"/><Relationship Id="rId5" Type="http://schemas.openxmlformats.org/officeDocument/2006/relationships/hyperlink" Target="http://simbircit.ru/competition/konkurs-metodicheskih-razrabo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k10pc00</dc:creator>
  <cp:keywords/>
  <dc:description/>
  <cp:lastModifiedBy>k10pc00</cp:lastModifiedBy>
  <cp:revision>7</cp:revision>
  <dcterms:created xsi:type="dcterms:W3CDTF">2018-06-15T04:20:00Z</dcterms:created>
  <dcterms:modified xsi:type="dcterms:W3CDTF">2018-06-15T10:51:00Z</dcterms:modified>
</cp:coreProperties>
</file>